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4A9" w:rsidRDefault="00936AE4" w:rsidP="00936AE4">
      <w:pPr>
        <w:jc w:val="right"/>
        <w:rPr>
          <w:rFonts w:ascii="Comic Sans MS" w:hAnsi="Comic Sans MS"/>
        </w:rPr>
      </w:pPr>
      <w:bookmarkStart w:id="0" w:name="_GoBack"/>
      <w:bookmarkEnd w:id="0"/>
      <w:r>
        <w:rPr>
          <w:rFonts w:ascii="Comic Sans MS" w:hAnsi="Comic Sans MS"/>
        </w:rPr>
        <w:t>Names:________________________________________</w:t>
      </w:r>
    </w:p>
    <w:p w:rsidR="00936AE4" w:rsidRDefault="00936AE4" w:rsidP="00936AE4">
      <w:pPr>
        <w:jc w:val="center"/>
        <w:rPr>
          <w:rFonts w:ascii="Comic Sans MS" w:hAnsi="Comic Sans MS"/>
        </w:rPr>
      </w:pPr>
      <w:r>
        <w:rPr>
          <w:rFonts w:ascii="Comic Sans MS" w:hAnsi="Comic Sans MS"/>
        </w:rPr>
        <w:t>Strange and Mysterious Project Rubric</w:t>
      </w:r>
    </w:p>
    <w:p w:rsidR="00A02529" w:rsidRPr="00A02529" w:rsidRDefault="00A02529" w:rsidP="00A02529">
      <w:pPr>
        <w:rPr>
          <w:rFonts w:ascii="Comic Sans MS" w:hAnsi="Comic Sans MS"/>
          <w:i/>
        </w:rPr>
      </w:pPr>
      <w:r>
        <w:rPr>
          <w:rFonts w:ascii="Comic Sans MS" w:hAnsi="Comic Sans MS"/>
          <w:i/>
        </w:rPr>
        <w:t>Use this as a guide to do what is required on the project.  If you are falling behind, be sure to stay after school on Tuesday or Thursday!</w:t>
      </w:r>
    </w:p>
    <w:tbl>
      <w:tblPr>
        <w:tblStyle w:val="TableGrid"/>
        <w:tblW w:w="0" w:type="auto"/>
        <w:tblLook w:val="04A0" w:firstRow="1" w:lastRow="0" w:firstColumn="1" w:lastColumn="0" w:noHBand="0" w:noVBand="1"/>
      </w:tblPr>
      <w:tblGrid>
        <w:gridCol w:w="2923"/>
        <w:gridCol w:w="2923"/>
        <w:gridCol w:w="2923"/>
        <w:gridCol w:w="2923"/>
        <w:gridCol w:w="2924"/>
      </w:tblGrid>
      <w:tr w:rsidR="00936AE4" w:rsidRPr="0052439C" w:rsidTr="00936AE4">
        <w:tc>
          <w:tcPr>
            <w:tcW w:w="2923" w:type="dxa"/>
          </w:tcPr>
          <w:p w:rsidR="00936AE4" w:rsidRPr="0052439C" w:rsidRDefault="00936AE4" w:rsidP="00936AE4">
            <w:pPr>
              <w:jc w:val="center"/>
              <w:rPr>
                <w:rFonts w:ascii="Comic Sans MS" w:hAnsi="Comic Sans MS"/>
                <w:sz w:val="20"/>
                <w:szCs w:val="20"/>
              </w:rPr>
            </w:pPr>
          </w:p>
        </w:tc>
        <w:tc>
          <w:tcPr>
            <w:tcW w:w="2923" w:type="dxa"/>
          </w:tcPr>
          <w:p w:rsidR="00936AE4" w:rsidRPr="0052439C" w:rsidRDefault="008E05FB" w:rsidP="008E05FB">
            <w:pPr>
              <w:jc w:val="center"/>
              <w:rPr>
                <w:rFonts w:ascii="Comic Sans MS" w:hAnsi="Comic Sans MS"/>
                <w:sz w:val="20"/>
                <w:szCs w:val="20"/>
              </w:rPr>
            </w:pPr>
            <w:r w:rsidRPr="0052439C">
              <w:rPr>
                <w:rFonts w:ascii="Comic Sans MS" w:hAnsi="Comic Sans MS"/>
                <w:sz w:val="20"/>
                <w:szCs w:val="20"/>
              </w:rPr>
              <w:t>0-49</w:t>
            </w:r>
          </w:p>
        </w:tc>
        <w:tc>
          <w:tcPr>
            <w:tcW w:w="2923" w:type="dxa"/>
          </w:tcPr>
          <w:p w:rsidR="00936AE4" w:rsidRPr="0052439C" w:rsidRDefault="00FC4526" w:rsidP="00936AE4">
            <w:pPr>
              <w:jc w:val="center"/>
              <w:rPr>
                <w:rFonts w:ascii="Comic Sans MS" w:hAnsi="Comic Sans MS"/>
                <w:sz w:val="20"/>
                <w:szCs w:val="20"/>
              </w:rPr>
            </w:pPr>
            <w:r w:rsidRPr="0052439C">
              <w:rPr>
                <w:rFonts w:ascii="Comic Sans MS" w:hAnsi="Comic Sans MS"/>
                <w:sz w:val="20"/>
                <w:szCs w:val="20"/>
              </w:rPr>
              <w:t>50</w:t>
            </w:r>
            <w:r w:rsidR="00A02529" w:rsidRPr="0052439C">
              <w:rPr>
                <w:rFonts w:ascii="Comic Sans MS" w:hAnsi="Comic Sans MS"/>
                <w:sz w:val="20"/>
                <w:szCs w:val="20"/>
              </w:rPr>
              <w:t>-74</w:t>
            </w:r>
          </w:p>
        </w:tc>
        <w:tc>
          <w:tcPr>
            <w:tcW w:w="2923" w:type="dxa"/>
          </w:tcPr>
          <w:p w:rsidR="00936AE4" w:rsidRPr="0052439C" w:rsidRDefault="00FC4526" w:rsidP="00936AE4">
            <w:pPr>
              <w:jc w:val="center"/>
              <w:rPr>
                <w:rFonts w:ascii="Comic Sans MS" w:hAnsi="Comic Sans MS"/>
                <w:sz w:val="20"/>
                <w:szCs w:val="20"/>
              </w:rPr>
            </w:pPr>
            <w:r w:rsidRPr="0052439C">
              <w:rPr>
                <w:rFonts w:ascii="Comic Sans MS" w:hAnsi="Comic Sans MS"/>
                <w:sz w:val="20"/>
                <w:szCs w:val="20"/>
              </w:rPr>
              <w:t>75</w:t>
            </w:r>
            <w:r w:rsidR="00A02529" w:rsidRPr="0052439C">
              <w:rPr>
                <w:rFonts w:ascii="Comic Sans MS" w:hAnsi="Comic Sans MS"/>
                <w:sz w:val="20"/>
                <w:szCs w:val="20"/>
              </w:rPr>
              <w:t>-94</w:t>
            </w:r>
          </w:p>
        </w:tc>
        <w:tc>
          <w:tcPr>
            <w:tcW w:w="2924" w:type="dxa"/>
          </w:tcPr>
          <w:p w:rsidR="00936AE4" w:rsidRPr="0052439C" w:rsidRDefault="00A02529" w:rsidP="00A02529">
            <w:pPr>
              <w:tabs>
                <w:tab w:val="left" w:pos="1140"/>
                <w:tab w:val="center" w:pos="1354"/>
              </w:tabs>
              <w:rPr>
                <w:rFonts w:ascii="Comic Sans MS" w:hAnsi="Comic Sans MS"/>
                <w:sz w:val="20"/>
                <w:szCs w:val="20"/>
              </w:rPr>
            </w:pPr>
            <w:r w:rsidRPr="0052439C">
              <w:rPr>
                <w:rFonts w:ascii="Comic Sans MS" w:hAnsi="Comic Sans MS"/>
                <w:sz w:val="20"/>
                <w:szCs w:val="20"/>
              </w:rPr>
              <w:tab/>
              <w:t>95-100</w:t>
            </w:r>
          </w:p>
        </w:tc>
      </w:tr>
      <w:tr w:rsidR="00936AE4" w:rsidRPr="0052439C" w:rsidTr="00936AE4">
        <w:tc>
          <w:tcPr>
            <w:tcW w:w="2923" w:type="dxa"/>
          </w:tcPr>
          <w:p w:rsidR="00936AE4" w:rsidRPr="0052439C" w:rsidRDefault="00FC4526" w:rsidP="00936AE4">
            <w:pPr>
              <w:jc w:val="center"/>
              <w:rPr>
                <w:rFonts w:ascii="Comic Sans MS" w:hAnsi="Comic Sans MS"/>
                <w:sz w:val="20"/>
                <w:szCs w:val="20"/>
              </w:rPr>
            </w:pPr>
            <w:r w:rsidRPr="0052439C">
              <w:rPr>
                <w:rFonts w:ascii="Comic Sans MS" w:hAnsi="Comic Sans MS"/>
                <w:b/>
                <w:sz w:val="20"/>
                <w:szCs w:val="20"/>
                <w:u w:val="single"/>
              </w:rPr>
              <w:t>Checklist</w:t>
            </w:r>
            <w:r w:rsidRPr="0052439C">
              <w:rPr>
                <w:rFonts w:ascii="Comic Sans MS" w:hAnsi="Comic Sans MS"/>
                <w:sz w:val="20"/>
                <w:szCs w:val="20"/>
              </w:rPr>
              <w:t>: This is how much you got done on the pre-presentation checklist.</w:t>
            </w:r>
          </w:p>
        </w:tc>
        <w:tc>
          <w:tcPr>
            <w:tcW w:w="2923" w:type="dxa"/>
          </w:tcPr>
          <w:p w:rsidR="00936AE4" w:rsidRPr="0052439C" w:rsidRDefault="000A0910" w:rsidP="00936AE4">
            <w:pPr>
              <w:jc w:val="center"/>
              <w:rPr>
                <w:rFonts w:ascii="Comic Sans MS" w:hAnsi="Comic Sans MS"/>
                <w:sz w:val="20"/>
                <w:szCs w:val="20"/>
              </w:rPr>
            </w:pPr>
            <w:r>
              <w:rPr>
                <w:rFonts w:ascii="Comic Sans MS" w:hAnsi="Comic Sans MS"/>
                <w:sz w:val="20"/>
                <w:szCs w:val="20"/>
              </w:rPr>
              <w:t>4</w:t>
            </w:r>
            <w:r w:rsidR="008E05FB" w:rsidRPr="0052439C">
              <w:rPr>
                <w:rFonts w:ascii="Comic Sans MS" w:hAnsi="Comic Sans MS"/>
                <w:sz w:val="20"/>
                <w:szCs w:val="20"/>
              </w:rPr>
              <w:t xml:space="preserve"> or less items on the checklist are complete with teacher initials.</w:t>
            </w:r>
          </w:p>
        </w:tc>
        <w:tc>
          <w:tcPr>
            <w:tcW w:w="2923" w:type="dxa"/>
          </w:tcPr>
          <w:p w:rsidR="00936AE4" w:rsidRPr="0052439C" w:rsidRDefault="000A0910" w:rsidP="00936AE4">
            <w:pPr>
              <w:jc w:val="center"/>
              <w:rPr>
                <w:rFonts w:ascii="Comic Sans MS" w:hAnsi="Comic Sans MS"/>
                <w:sz w:val="20"/>
                <w:szCs w:val="20"/>
              </w:rPr>
            </w:pPr>
            <w:r>
              <w:rPr>
                <w:rFonts w:ascii="Comic Sans MS" w:hAnsi="Comic Sans MS"/>
                <w:sz w:val="20"/>
                <w:szCs w:val="20"/>
              </w:rPr>
              <w:t>5-6</w:t>
            </w:r>
            <w:r w:rsidR="00A02529" w:rsidRPr="0052439C">
              <w:rPr>
                <w:rFonts w:ascii="Comic Sans MS" w:hAnsi="Comic Sans MS"/>
                <w:sz w:val="20"/>
                <w:szCs w:val="20"/>
              </w:rPr>
              <w:t xml:space="preserve"> items on the checklist are complete with teacher initials</w:t>
            </w:r>
          </w:p>
        </w:tc>
        <w:tc>
          <w:tcPr>
            <w:tcW w:w="2923" w:type="dxa"/>
          </w:tcPr>
          <w:p w:rsidR="00936AE4" w:rsidRPr="0052439C" w:rsidRDefault="000A0910" w:rsidP="00936AE4">
            <w:pPr>
              <w:jc w:val="center"/>
              <w:rPr>
                <w:rFonts w:ascii="Comic Sans MS" w:hAnsi="Comic Sans MS"/>
                <w:sz w:val="20"/>
                <w:szCs w:val="20"/>
              </w:rPr>
            </w:pPr>
            <w:r>
              <w:rPr>
                <w:rFonts w:ascii="Comic Sans MS" w:hAnsi="Comic Sans MS"/>
                <w:sz w:val="20"/>
                <w:szCs w:val="20"/>
              </w:rPr>
              <w:t>7-9</w:t>
            </w:r>
            <w:r w:rsidR="00A02529" w:rsidRPr="0052439C">
              <w:rPr>
                <w:rFonts w:ascii="Comic Sans MS" w:hAnsi="Comic Sans MS"/>
                <w:sz w:val="20"/>
                <w:szCs w:val="20"/>
              </w:rPr>
              <w:t xml:space="preserve"> items on the checklist are complete with teacher initials.</w:t>
            </w:r>
          </w:p>
        </w:tc>
        <w:tc>
          <w:tcPr>
            <w:tcW w:w="2924" w:type="dxa"/>
          </w:tcPr>
          <w:p w:rsidR="00936AE4" w:rsidRPr="0052439C" w:rsidRDefault="00A02529" w:rsidP="000A0910">
            <w:pPr>
              <w:jc w:val="center"/>
              <w:rPr>
                <w:rFonts w:ascii="Comic Sans MS" w:hAnsi="Comic Sans MS"/>
                <w:sz w:val="20"/>
                <w:szCs w:val="20"/>
              </w:rPr>
            </w:pPr>
            <w:r w:rsidRPr="0052439C">
              <w:rPr>
                <w:rFonts w:ascii="Comic Sans MS" w:hAnsi="Comic Sans MS"/>
                <w:sz w:val="20"/>
                <w:szCs w:val="20"/>
              </w:rPr>
              <w:t xml:space="preserve">All </w:t>
            </w:r>
            <w:r w:rsidR="000A0910">
              <w:rPr>
                <w:rFonts w:ascii="Comic Sans MS" w:hAnsi="Comic Sans MS"/>
                <w:sz w:val="20"/>
                <w:szCs w:val="20"/>
              </w:rPr>
              <w:t>10-12</w:t>
            </w:r>
            <w:r w:rsidRPr="0052439C">
              <w:rPr>
                <w:rFonts w:ascii="Comic Sans MS" w:hAnsi="Comic Sans MS"/>
                <w:sz w:val="20"/>
                <w:szCs w:val="20"/>
              </w:rPr>
              <w:t>items on checklist are complete with teacher initials.</w:t>
            </w:r>
          </w:p>
        </w:tc>
      </w:tr>
      <w:tr w:rsidR="00936AE4" w:rsidRPr="0052439C" w:rsidTr="00936AE4">
        <w:tc>
          <w:tcPr>
            <w:tcW w:w="2923" w:type="dxa"/>
          </w:tcPr>
          <w:p w:rsidR="00936AE4" w:rsidRPr="0052439C" w:rsidRDefault="00FC4526" w:rsidP="00936AE4">
            <w:pPr>
              <w:jc w:val="center"/>
              <w:rPr>
                <w:rFonts w:ascii="Comic Sans MS" w:hAnsi="Comic Sans MS"/>
                <w:sz w:val="20"/>
                <w:szCs w:val="20"/>
              </w:rPr>
            </w:pPr>
            <w:r w:rsidRPr="0052439C">
              <w:rPr>
                <w:rFonts w:ascii="Comic Sans MS" w:hAnsi="Comic Sans MS"/>
                <w:b/>
                <w:sz w:val="20"/>
                <w:szCs w:val="20"/>
                <w:u w:val="single"/>
              </w:rPr>
              <w:t>Informational Details</w:t>
            </w:r>
            <w:r w:rsidRPr="0052439C">
              <w:rPr>
                <w:rFonts w:ascii="Comic Sans MS" w:hAnsi="Comic Sans MS"/>
                <w:sz w:val="20"/>
                <w:szCs w:val="20"/>
              </w:rPr>
              <w:t>: This is how well you explained your mystery.</w:t>
            </w:r>
            <w:r w:rsidR="0088085E" w:rsidRPr="0052439C">
              <w:rPr>
                <w:rFonts w:ascii="Comic Sans MS" w:hAnsi="Comic Sans MS"/>
                <w:sz w:val="20"/>
                <w:szCs w:val="20"/>
              </w:rPr>
              <w:t xml:space="preserve"> </w:t>
            </w:r>
          </w:p>
        </w:tc>
        <w:tc>
          <w:tcPr>
            <w:tcW w:w="2923" w:type="dxa"/>
          </w:tcPr>
          <w:p w:rsidR="00936AE4" w:rsidRPr="0052439C" w:rsidRDefault="0088085E" w:rsidP="00936AE4">
            <w:pPr>
              <w:jc w:val="center"/>
              <w:rPr>
                <w:rFonts w:ascii="Comic Sans MS" w:hAnsi="Comic Sans MS"/>
                <w:sz w:val="20"/>
                <w:szCs w:val="20"/>
              </w:rPr>
            </w:pPr>
            <w:r w:rsidRPr="0052439C">
              <w:rPr>
                <w:rFonts w:ascii="Comic Sans MS" w:hAnsi="Comic Sans MS"/>
                <w:sz w:val="20"/>
                <w:szCs w:val="20"/>
              </w:rPr>
              <w:t>No quotes are provided.  There is little or no information about your mystery. Ideas are very confusing and make no sense.</w:t>
            </w:r>
          </w:p>
        </w:tc>
        <w:tc>
          <w:tcPr>
            <w:tcW w:w="2923" w:type="dxa"/>
          </w:tcPr>
          <w:p w:rsidR="00936AE4" w:rsidRPr="0052439C" w:rsidRDefault="0088085E" w:rsidP="0088085E">
            <w:pPr>
              <w:jc w:val="center"/>
              <w:rPr>
                <w:rFonts w:ascii="Comic Sans MS" w:hAnsi="Comic Sans MS"/>
                <w:sz w:val="20"/>
                <w:szCs w:val="20"/>
              </w:rPr>
            </w:pPr>
            <w:r w:rsidRPr="0052439C">
              <w:rPr>
                <w:rFonts w:ascii="Comic Sans MS" w:hAnsi="Comic Sans MS"/>
                <w:sz w:val="20"/>
                <w:szCs w:val="20"/>
              </w:rPr>
              <w:t>0-1 quotes from your reading are provided, and are uninformative about your mystery. Ideas are confusing and make little sense.</w:t>
            </w:r>
          </w:p>
        </w:tc>
        <w:tc>
          <w:tcPr>
            <w:tcW w:w="2923" w:type="dxa"/>
          </w:tcPr>
          <w:p w:rsidR="00936AE4" w:rsidRPr="0052439C" w:rsidRDefault="0088085E" w:rsidP="00936AE4">
            <w:pPr>
              <w:jc w:val="center"/>
              <w:rPr>
                <w:rFonts w:ascii="Comic Sans MS" w:hAnsi="Comic Sans MS"/>
                <w:sz w:val="20"/>
                <w:szCs w:val="20"/>
              </w:rPr>
            </w:pPr>
            <w:r w:rsidRPr="0052439C">
              <w:rPr>
                <w:rFonts w:ascii="Comic Sans MS" w:hAnsi="Comic Sans MS"/>
                <w:sz w:val="20"/>
                <w:szCs w:val="20"/>
              </w:rPr>
              <w:t>2-5</w:t>
            </w:r>
            <w:r w:rsidR="00FD4AE3" w:rsidRPr="0052439C">
              <w:rPr>
                <w:rFonts w:ascii="Comic Sans MS" w:hAnsi="Comic Sans MS"/>
                <w:sz w:val="20"/>
                <w:szCs w:val="20"/>
              </w:rPr>
              <w:t xml:space="preserve"> quotes</w:t>
            </w:r>
            <w:r w:rsidRPr="0052439C">
              <w:rPr>
                <w:rFonts w:ascii="Comic Sans MS" w:hAnsi="Comic Sans MS"/>
                <w:sz w:val="20"/>
                <w:szCs w:val="20"/>
              </w:rPr>
              <w:t xml:space="preserve"> from your reading</w:t>
            </w:r>
            <w:r w:rsidR="00FD4AE3" w:rsidRPr="0052439C">
              <w:rPr>
                <w:rFonts w:ascii="Comic Sans MS" w:hAnsi="Comic Sans MS"/>
                <w:sz w:val="20"/>
                <w:szCs w:val="20"/>
              </w:rPr>
              <w:t xml:space="preserve"> are provided, but are random and do little to inform</w:t>
            </w:r>
            <w:r w:rsidRPr="0052439C">
              <w:rPr>
                <w:rFonts w:ascii="Comic Sans MS" w:hAnsi="Comic Sans MS"/>
                <w:sz w:val="20"/>
                <w:szCs w:val="20"/>
              </w:rPr>
              <w:t xml:space="preserve"> about your mystery</w:t>
            </w:r>
            <w:r w:rsidR="00FD4AE3" w:rsidRPr="0052439C">
              <w:rPr>
                <w:rFonts w:ascii="Comic Sans MS" w:hAnsi="Comic Sans MS"/>
                <w:sz w:val="20"/>
                <w:szCs w:val="20"/>
              </w:rPr>
              <w:t xml:space="preserve">.  </w:t>
            </w:r>
            <w:r w:rsidRPr="0052439C">
              <w:rPr>
                <w:rFonts w:ascii="Comic Sans MS" w:hAnsi="Comic Sans MS"/>
                <w:sz w:val="20"/>
                <w:szCs w:val="20"/>
              </w:rPr>
              <w:t>Ideas are communicated but are slightly confusing.</w:t>
            </w:r>
          </w:p>
        </w:tc>
        <w:tc>
          <w:tcPr>
            <w:tcW w:w="2924" w:type="dxa"/>
          </w:tcPr>
          <w:p w:rsidR="00936AE4" w:rsidRPr="0052439C" w:rsidRDefault="00556C85" w:rsidP="00936AE4">
            <w:pPr>
              <w:jc w:val="center"/>
              <w:rPr>
                <w:rFonts w:ascii="Comic Sans MS" w:hAnsi="Comic Sans MS"/>
                <w:sz w:val="20"/>
                <w:szCs w:val="20"/>
              </w:rPr>
            </w:pPr>
            <w:r w:rsidRPr="0052439C">
              <w:rPr>
                <w:rFonts w:ascii="Comic Sans MS" w:hAnsi="Comic Sans MS"/>
                <w:sz w:val="20"/>
                <w:szCs w:val="20"/>
              </w:rPr>
              <w:t xml:space="preserve">You provide </w:t>
            </w:r>
            <w:r w:rsidR="0088085E" w:rsidRPr="0052439C">
              <w:rPr>
                <w:rFonts w:ascii="Comic Sans MS" w:hAnsi="Comic Sans MS"/>
                <w:sz w:val="20"/>
                <w:szCs w:val="20"/>
              </w:rPr>
              <w:t xml:space="preserve">6 or more </w:t>
            </w:r>
            <w:r w:rsidRPr="0052439C">
              <w:rPr>
                <w:rFonts w:ascii="Comic Sans MS" w:hAnsi="Comic Sans MS"/>
                <w:sz w:val="20"/>
                <w:szCs w:val="20"/>
              </w:rPr>
              <w:t>quotes from your reading that are relevant and informative</w:t>
            </w:r>
            <w:r w:rsidR="0088085E" w:rsidRPr="0052439C">
              <w:rPr>
                <w:rFonts w:ascii="Comic Sans MS" w:hAnsi="Comic Sans MS"/>
                <w:sz w:val="20"/>
                <w:szCs w:val="20"/>
              </w:rPr>
              <w:t xml:space="preserve"> about your mystery</w:t>
            </w:r>
            <w:r w:rsidRPr="0052439C">
              <w:rPr>
                <w:rFonts w:ascii="Comic Sans MS" w:hAnsi="Comic Sans MS"/>
                <w:sz w:val="20"/>
                <w:szCs w:val="20"/>
              </w:rPr>
              <w:t xml:space="preserve">.  You communicate ideas clearly and effectively.  </w:t>
            </w:r>
          </w:p>
        </w:tc>
      </w:tr>
      <w:tr w:rsidR="00936AE4" w:rsidRPr="0052439C" w:rsidTr="00936AE4">
        <w:tc>
          <w:tcPr>
            <w:tcW w:w="2923" w:type="dxa"/>
          </w:tcPr>
          <w:p w:rsidR="00936AE4" w:rsidRPr="0052439C" w:rsidRDefault="00FC4526" w:rsidP="00FC4526">
            <w:pPr>
              <w:tabs>
                <w:tab w:val="left" w:pos="720"/>
              </w:tabs>
              <w:rPr>
                <w:rFonts w:ascii="Comic Sans MS" w:hAnsi="Comic Sans MS"/>
                <w:sz w:val="20"/>
                <w:szCs w:val="20"/>
              </w:rPr>
            </w:pPr>
            <w:r w:rsidRPr="0052439C">
              <w:rPr>
                <w:rFonts w:ascii="Comic Sans MS" w:hAnsi="Comic Sans MS"/>
                <w:sz w:val="20"/>
                <w:szCs w:val="20"/>
              </w:rPr>
              <w:tab/>
            </w:r>
            <w:r w:rsidRPr="0052439C">
              <w:rPr>
                <w:rFonts w:ascii="Comic Sans MS" w:hAnsi="Comic Sans MS"/>
                <w:b/>
                <w:sz w:val="20"/>
                <w:szCs w:val="20"/>
                <w:u w:val="single"/>
              </w:rPr>
              <w:t>Theme</w:t>
            </w:r>
            <w:r w:rsidRPr="0052439C">
              <w:rPr>
                <w:rFonts w:ascii="Comic Sans MS" w:hAnsi="Comic Sans MS"/>
                <w:sz w:val="20"/>
                <w:szCs w:val="20"/>
              </w:rPr>
              <w:t xml:space="preserve">: This is how well you were able </w:t>
            </w:r>
            <w:r w:rsidR="0088085E" w:rsidRPr="0052439C">
              <w:rPr>
                <w:rFonts w:ascii="Comic Sans MS" w:hAnsi="Comic Sans MS"/>
                <w:sz w:val="20"/>
                <w:szCs w:val="20"/>
              </w:rPr>
              <w:t xml:space="preserve">to </w:t>
            </w:r>
            <w:r w:rsidR="005F146F" w:rsidRPr="0052439C">
              <w:rPr>
                <w:rFonts w:ascii="Comic Sans MS" w:hAnsi="Comic Sans MS"/>
                <w:sz w:val="20"/>
                <w:szCs w:val="20"/>
              </w:rPr>
              <w:t>connect your stories message</w:t>
            </w:r>
            <w:r w:rsidRPr="0052439C">
              <w:rPr>
                <w:rFonts w:ascii="Comic Sans MS" w:hAnsi="Comic Sans MS"/>
                <w:sz w:val="20"/>
                <w:szCs w:val="20"/>
              </w:rPr>
              <w:t xml:space="preserve"> with your mystery and provide supporting details.</w:t>
            </w:r>
          </w:p>
        </w:tc>
        <w:tc>
          <w:tcPr>
            <w:tcW w:w="2923" w:type="dxa"/>
          </w:tcPr>
          <w:p w:rsidR="00936AE4" w:rsidRPr="0052439C" w:rsidRDefault="005F146F" w:rsidP="00936AE4">
            <w:pPr>
              <w:jc w:val="center"/>
              <w:rPr>
                <w:rFonts w:ascii="Comic Sans MS" w:hAnsi="Comic Sans MS"/>
                <w:sz w:val="20"/>
                <w:szCs w:val="20"/>
              </w:rPr>
            </w:pPr>
            <w:r w:rsidRPr="0052439C">
              <w:rPr>
                <w:rFonts w:ascii="Comic Sans MS" w:hAnsi="Comic Sans MS"/>
                <w:sz w:val="20"/>
                <w:szCs w:val="20"/>
              </w:rPr>
              <w:t>No theme is identified, and no quotes or explanation are provided to explain the connection to your mystery.</w:t>
            </w:r>
          </w:p>
        </w:tc>
        <w:tc>
          <w:tcPr>
            <w:tcW w:w="2923" w:type="dxa"/>
          </w:tcPr>
          <w:p w:rsidR="00936AE4" w:rsidRPr="0052439C" w:rsidRDefault="005F146F" w:rsidP="00936AE4">
            <w:pPr>
              <w:jc w:val="center"/>
              <w:rPr>
                <w:rFonts w:ascii="Comic Sans MS" w:hAnsi="Comic Sans MS"/>
                <w:sz w:val="20"/>
                <w:szCs w:val="20"/>
              </w:rPr>
            </w:pPr>
            <w:r w:rsidRPr="0052439C">
              <w:rPr>
                <w:rFonts w:ascii="Comic Sans MS" w:hAnsi="Comic Sans MS"/>
                <w:sz w:val="20"/>
                <w:szCs w:val="20"/>
              </w:rPr>
              <w:t>Unclear theme is provided with a weak attempt to connect it with your mystery.  Quotes are confusing and do not explain the connection.</w:t>
            </w:r>
          </w:p>
        </w:tc>
        <w:tc>
          <w:tcPr>
            <w:tcW w:w="2923" w:type="dxa"/>
          </w:tcPr>
          <w:p w:rsidR="00936AE4" w:rsidRPr="0052439C" w:rsidRDefault="005F146F" w:rsidP="005F146F">
            <w:pPr>
              <w:jc w:val="center"/>
              <w:rPr>
                <w:rFonts w:ascii="Comic Sans MS" w:hAnsi="Comic Sans MS"/>
                <w:sz w:val="20"/>
                <w:szCs w:val="20"/>
              </w:rPr>
            </w:pPr>
            <w:r w:rsidRPr="0052439C">
              <w:rPr>
                <w:rFonts w:ascii="Comic Sans MS" w:hAnsi="Comic Sans MS"/>
                <w:sz w:val="20"/>
                <w:szCs w:val="20"/>
              </w:rPr>
              <w:t>You identify a theme, but it is unclear or incorrect.  You attempt to connect it to your mystery, but your quotes do not fully connect to the mystery.</w:t>
            </w:r>
          </w:p>
        </w:tc>
        <w:tc>
          <w:tcPr>
            <w:tcW w:w="2924" w:type="dxa"/>
          </w:tcPr>
          <w:p w:rsidR="00936AE4" w:rsidRPr="0052439C" w:rsidRDefault="005F146F" w:rsidP="00936AE4">
            <w:pPr>
              <w:jc w:val="center"/>
              <w:rPr>
                <w:rFonts w:ascii="Comic Sans MS" w:hAnsi="Comic Sans MS"/>
                <w:sz w:val="20"/>
                <w:szCs w:val="20"/>
              </w:rPr>
            </w:pPr>
            <w:r w:rsidRPr="0052439C">
              <w:rPr>
                <w:rFonts w:ascii="Comic Sans MS" w:hAnsi="Comic Sans MS"/>
                <w:sz w:val="20"/>
                <w:szCs w:val="20"/>
              </w:rPr>
              <w:t>Your theme is correctly identified.  You provide quotes from the story that fully support your connection to the mystery.</w:t>
            </w:r>
          </w:p>
        </w:tc>
      </w:tr>
      <w:tr w:rsidR="00936AE4" w:rsidRPr="0052439C" w:rsidTr="00936AE4">
        <w:tc>
          <w:tcPr>
            <w:tcW w:w="2923" w:type="dxa"/>
          </w:tcPr>
          <w:p w:rsidR="00936AE4" w:rsidRPr="0052439C" w:rsidRDefault="00FC4526" w:rsidP="00936AE4">
            <w:pPr>
              <w:jc w:val="center"/>
              <w:rPr>
                <w:rFonts w:ascii="Comic Sans MS" w:hAnsi="Comic Sans MS"/>
                <w:sz w:val="20"/>
                <w:szCs w:val="20"/>
              </w:rPr>
            </w:pPr>
            <w:r w:rsidRPr="0052439C">
              <w:rPr>
                <w:rFonts w:ascii="Comic Sans MS" w:hAnsi="Comic Sans MS"/>
                <w:b/>
                <w:sz w:val="20"/>
                <w:szCs w:val="20"/>
                <w:u w:val="single"/>
              </w:rPr>
              <w:t>Visual</w:t>
            </w:r>
            <w:r w:rsidRPr="0052439C">
              <w:rPr>
                <w:rFonts w:ascii="Comic Sans MS" w:hAnsi="Comic Sans MS"/>
                <w:sz w:val="20"/>
                <w:szCs w:val="20"/>
              </w:rPr>
              <w:t xml:space="preserve">: This is how well your project (poster, </w:t>
            </w:r>
            <w:r w:rsidR="0088085E" w:rsidRPr="0052439C">
              <w:rPr>
                <w:rFonts w:ascii="Comic Sans MS" w:hAnsi="Comic Sans MS"/>
                <w:sz w:val="20"/>
                <w:szCs w:val="20"/>
              </w:rPr>
              <w:t>PowerPoint</w:t>
            </w:r>
            <w:r w:rsidRPr="0052439C">
              <w:rPr>
                <w:rFonts w:ascii="Comic Sans MS" w:hAnsi="Comic Sans MS"/>
                <w:sz w:val="20"/>
                <w:szCs w:val="20"/>
              </w:rPr>
              <w:t>, etc…) was designed and helped in your presentation.</w:t>
            </w:r>
          </w:p>
        </w:tc>
        <w:tc>
          <w:tcPr>
            <w:tcW w:w="2923" w:type="dxa"/>
          </w:tcPr>
          <w:p w:rsidR="00936AE4" w:rsidRPr="0052439C" w:rsidRDefault="0052439C" w:rsidP="00936AE4">
            <w:pPr>
              <w:jc w:val="center"/>
              <w:rPr>
                <w:rFonts w:ascii="Comic Sans MS" w:hAnsi="Comic Sans MS"/>
                <w:sz w:val="20"/>
                <w:szCs w:val="20"/>
              </w:rPr>
            </w:pPr>
            <w:r w:rsidRPr="0052439C">
              <w:rPr>
                <w:rFonts w:ascii="Comic Sans MS" w:hAnsi="Comic Sans MS"/>
                <w:sz w:val="20"/>
                <w:szCs w:val="20"/>
              </w:rPr>
              <w:t>You don’t have a visual and nothing is added to your presentation.</w:t>
            </w:r>
          </w:p>
        </w:tc>
        <w:tc>
          <w:tcPr>
            <w:tcW w:w="2923" w:type="dxa"/>
          </w:tcPr>
          <w:p w:rsidR="00936AE4" w:rsidRPr="0052439C" w:rsidRDefault="0052439C" w:rsidP="00936AE4">
            <w:pPr>
              <w:jc w:val="center"/>
              <w:rPr>
                <w:rFonts w:ascii="Comic Sans MS" w:hAnsi="Comic Sans MS"/>
                <w:sz w:val="20"/>
                <w:szCs w:val="20"/>
              </w:rPr>
            </w:pPr>
            <w:r w:rsidRPr="0052439C">
              <w:rPr>
                <w:rFonts w:ascii="Comic Sans MS" w:hAnsi="Comic Sans MS"/>
                <w:sz w:val="20"/>
                <w:szCs w:val="20"/>
              </w:rPr>
              <w:t>Your visual is incomplete and lacks effort.  It does very little to add to your presentation.</w:t>
            </w:r>
          </w:p>
        </w:tc>
        <w:tc>
          <w:tcPr>
            <w:tcW w:w="2923" w:type="dxa"/>
          </w:tcPr>
          <w:p w:rsidR="00936AE4" w:rsidRPr="0052439C" w:rsidRDefault="0052439C" w:rsidP="00936AE4">
            <w:pPr>
              <w:jc w:val="center"/>
              <w:rPr>
                <w:rFonts w:ascii="Comic Sans MS" w:hAnsi="Comic Sans MS"/>
                <w:sz w:val="20"/>
                <w:szCs w:val="20"/>
              </w:rPr>
            </w:pPr>
            <w:r w:rsidRPr="0052439C">
              <w:rPr>
                <w:rFonts w:ascii="Comic Sans MS" w:hAnsi="Comic Sans MS"/>
                <w:sz w:val="20"/>
                <w:szCs w:val="20"/>
              </w:rPr>
              <w:t>Your visual is somewhat creative, but a little boring.  It does add a little to your presentation.</w:t>
            </w:r>
          </w:p>
        </w:tc>
        <w:tc>
          <w:tcPr>
            <w:tcW w:w="2924" w:type="dxa"/>
          </w:tcPr>
          <w:p w:rsidR="00936AE4" w:rsidRPr="0052439C" w:rsidRDefault="005F146F" w:rsidP="0052439C">
            <w:pPr>
              <w:jc w:val="center"/>
              <w:rPr>
                <w:rFonts w:ascii="Comic Sans MS" w:hAnsi="Comic Sans MS"/>
                <w:sz w:val="20"/>
                <w:szCs w:val="20"/>
              </w:rPr>
            </w:pPr>
            <w:r w:rsidRPr="0052439C">
              <w:rPr>
                <w:rFonts w:ascii="Comic Sans MS" w:hAnsi="Comic Sans MS"/>
                <w:sz w:val="20"/>
                <w:szCs w:val="20"/>
              </w:rPr>
              <w:t xml:space="preserve">Your visual is creative and </w:t>
            </w:r>
            <w:r w:rsidR="0052439C" w:rsidRPr="0052439C">
              <w:rPr>
                <w:rFonts w:ascii="Comic Sans MS" w:hAnsi="Comic Sans MS"/>
                <w:sz w:val="20"/>
                <w:szCs w:val="20"/>
              </w:rPr>
              <w:t>complete.  It fully improves the presentation of your mystery.</w:t>
            </w:r>
          </w:p>
        </w:tc>
      </w:tr>
      <w:tr w:rsidR="00936AE4" w:rsidRPr="0052439C" w:rsidTr="00936AE4">
        <w:tc>
          <w:tcPr>
            <w:tcW w:w="2923" w:type="dxa"/>
          </w:tcPr>
          <w:p w:rsidR="00936AE4" w:rsidRPr="0052439C" w:rsidRDefault="00FC4526" w:rsidP="00936AE4">
            <w:pPr>
              <w:jc w:val="center"/>
              <w:rPr>
                <w:rFonts w:ascii="Comic Sans MS" w:hAnsi="Comic Sans MS"/>
                <w:sz w:val="20"/>
                <w:szCs w:val="20"/>
              </w:rPr>
            </w:pPr>
            <w:r w:rsidRPr="0052439C">
              <w:rPr>
                <w:rFonts w:ascii="Comic Sans MS" w:hAnsi="Comic Sans MS"/>
                <w:b/>
                <w:sz w:val="20"/>
                <w:szCs w:val="20"/>
                <w:u w:val="single"/>
              </w:rPr>
              <w:t>Presentation</w:t>
            </w:r>
            <w:r w:rsidRPr="0052439C">
              <w:rPr>
                <w:rFonts w:ascii="Comic Sans MS" w:hAnsi="Comic Sans MS"/>
                <w:sz w:val="20"/>
                <w:szCs w:val="20"/>
              </w:rPr>
              <w:t>: This is how well you presented your project.</w:t>
            </w:r>
          </w:p>
        </w:tc>
        <w:tc>
          <w:tcPr>
            <w:tcW w:w="2923" w:type="dxa"/>
          </w:tcPr>
          <w:p w:rsidR="00936AE4" w:rsidRPr="0052439C" w:rsidRDefault="0052439C" w:rsidP="00936AE4">
            <w:pPr>
              <w:jc w:val="center"/>
              <w:rPr>
                <w:rFonts w:ascii="Comic Sans MS" w:hAnsi="Comic Sans MS"/>
                <w:sz w:val="20"/>
                <w:szCs w:val="20"/>
              </w:rPr>
            </w:pPr>
            <w:r w:rsidRPr="0052439C">
              <w:rPr>
                <w:rFonts w:ascii="Comic Sans MS" w:hAnsi="Comic Sans MS"/>
                <w:sz w:val="20"/>
                <w:szCs w:val="20"/>
              </w:rPr>
              <w:t>Your presentation is incomplete and the class learns nothing about your mystery.</w:t>
            </w:r>
          </w:p>
        </w:tc>
        <w:tc>
          <w:tcPr>
            <w:tcW w:w="2923" w:type="dxa"/>
          </w:tcPr>
          <w:p w:rsidR="00936AE4" w:rsidRPr="0052439C" w:rsidRDefault="0052439C" w:rsidP="00936AE4">
            <w:pPr>
              <w:jc w:val="center"/>
              <w:rPr>
                <w:rFonts w:ascii="Comic Sans MS" w:hAnsi="Comic Sans MS"/>
                <w:sz w:val="20"/>
                <w:szCs w:val="20"/>
              </w:rPr>
            </w:pPr>
            <w:r w:rsidRPr="0052439C">
              <w:rPr>
                <w:rFonts w:ascii="Comic Sans MS" w:hAnsi="Comic Sans MS"/>
                <w:sz w:val="20"/>
                <w:szCs w:val="20"/>
              </w:rPr>
              <w:t>Your presentation is confusing, but complete.  You don’t have quotes, and you pretty much copy and pasted everything, word for word. The class learns very little about your mystery.</w:t>
            </w:r>
          </w:p>
        </w:tc>
        <w:tc>
          <w:tcPr>
            <w:tcW w:w="2923" w:type="dxa"/>
          </w:tcPr>
          <w:p w:rsidR="00936AE4" w:rsidRPr="0052439C" w:rsidRDefault="0052439C" w:rsidP="0052439C">
            <w:pPr>
              <w:jc w:val="center"/>
              <w:rPr>
                <w:rFonts w:ascii="Comic Sans MS" w:hAnsi="Comic Sans MS"/>
                <w:sz w:val="20"/>
                <w:szCs w:val="20"/>
              </w:rPr>
            </w:pPr>
            <w:r w:rsidRPr="0052439C">
              <w:rPr>
                <w:rFonts w:ascii="Comic Sans MS" w:hAnsi="Comic Sans MS"/>
                <w:sz w:val="20"/>
                <w:szCs w:val="20"/>
              </w:rPr>
              <w:t>Your presentation is confusing at some parts, but does communicate your ideas.  Some quotes are provided. You paraphrase in your own words, but read directly from your visual at times. The class learns something about your mystery.</w:t>
            </w:r>
          </w:p>
        </w:tc>
        <w:tc>
          <w:tcPr>
            <w:tcW w:w="2924" w:type="dxa"/>
          </w:tcPr>
          <w:p w:rsidR="00936AE4" w:rsidRPr="0052439C" w:rsidRDefault="005F146F" w:rsidP="00936AE4">
            <w:pPr>
              <w:jc w:val="center"/>
              <w:rPr>
                <w:rFonts w:ascii="Comic Sans MS" w:hAnsi="Comic Sans MS"/>
                <w:sz w:val="20"/>
                <w:szCs w:val="20"/>
              </w:rPr>
            </w:pPr>
            <w:r w:rsidRPr="0052439C">
              <w:rPr>
                <w:rFonts w:ascii="Comic Sans MS" w:hAnsi="Comic Sans MS"/>
                <w:sz w:val="20"/>
                <w:szCs w:val="20"/>
              </w:rPr>
              <w:t>Your presentation is clear and flows well.  You include q</w:t>
            </w:r>
            <w:r w:rsidR="0052439C" w:rsidRPr="0052439C">
              <w:rPr>
                <w:rFonts w:ascii="Comic Sans MS" w:hAnsi="Comic Sans MS"/>
                <w:sz w:val="20"/>
                <w:szCs w:val="20"/>
              </w:rPr>
              <w:t>uotes, but paraphrase all ideas in your own words. The class truly learns about your mystery.</w:t>
            </w:r>
          </w:p>
        </w:tc>
      </w:tr>
    </w:tbl>
    <w:p w:rsidR="00936AE4" w:rsidRPr="00936AE4" w:rsidRDefault="00936AE4" w:rsidP="0052439C">
      <w:pPr>
        <w:rPr>
          <w:rFonts w:ascii="Comic Sans MS" w:hAnsi="Comic Sans MS"/>
        </w:rPr>
      </w:pPr>
    </w:p>
    <w:sectPr w:rsidR="00936AE4" w:rsidRPr="00936AE4" w:rsidSect="00936AE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AE4"/>
    <w:rsid w:val="000A0910"/>
    <w:rsid w:val="0052439C"/>
    <w:rsid w:val="00556C85"/>
    <w:rsid w:val="005F146F"/>
    <w:rsid w:val="0088085E"/>
    <w:rsid w:val="008E05FB"/>
    <w:rsid w:val="00936AE4"/>
    <w:rsid w:val="00A02529"/>
    <w:rsid w:val="00C824A9"/>
    <w:rsid w:val="00FC4526"/>
    <w:rsid w:val="00FD4AE3"/>
    <w:rsid w:val="00FF3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6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6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Cunningham</dc:creator>
  <cp:lastModifiedBy>Shane Cunningham</cp:lastModifiedBy>
  <cp:revision>2</cp:revision>
  <dcterms:created xsi:type="dcterms:W3CDTF">2013-10-18T21:23:00Z</dcterms:created>
  <dcterms:modified xsi:type="dcterms:W3CDTF">2013-10-18T21:23:00Z</dcterms:modified>
</cp:coreProperties>
</file>