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E53461">
        <w:rPr>
          <w:sz w:val="16"/>
          <w:szCs w:val="16"/>
        </w:rPr>
        <w:t>Cunningham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822B93">
        <w:rPr>
          <w:sz w:val="16"/>
          <w:szCs w:val="16"/>
        </w:rPr>
        <w:t>ADV</w:t>
      </w:r>
      <w:bookmarkStart w:id="0" w:name="_GoBack"/>
      <w:bookmarkEnd w:id="0"/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BC2DD5">
        <w:rPr>
          <w:sz w:val="16"/>
          <w:szCs w:val="16"/>
        </w:rPr>
        <w:t>November 4 – November 8</w:t>
      </w:r>
      <w:r w:rsidR="005E459E">
        <w:rPr>
          <w:sz w:val="16"/>
          <w:szCs w:val="16"/>
        </w:rPr>
        <w:t>, 2013</w:t>
      </w:r>
    </w:p>
    <w:p w:rsid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proofErr w:type="gramStart"/>
      <w:r w:rsidR="00BC2DD5">
        <w:rPr>
          <w:sz w:val="16"/>
          <w:szCs w:val="16"/>
        </w:rPr>
        <w:t>TSW  analyze</w:t>
      </w:r>
      <w:proofErr w:type="gramEnd"/>
      <w:r w:rsidR="00BC2DD5">
        <w:rPr>
          <w:sz w:val="16"/>
          <w:szCs w:val="16"/>
        </w:rPr>
        <w:t xml:space="preserve"> information</w:t>
      </w:r>
      <w:r w:rsidR="000657DB">
        <w:rPr>
          <w:sz w:val="16"/>
          <w:szCs w:val="16"/>
        </w:rPr>
        <w:t>al</w:t>
      </w:r>
      <w:r w:rsidR="00BC2DD5">
        <w:rPr>
          <w:sz w:val="16"/>
          <w:szCs w:val="16"/>
        </w:rPr>
        <w:t xml:space="preserve"> text by completing</w:t>
      </w:r>
      <w:r w:rsidR="000657DB">
        <w:rPr>
          <w:sz w:val="16"/>
          <w:szCs w:val="16"/>
        </w:rPr>
        <w:t xml:space="preserve"> an </w:t>
      </w:r>
      <w:r w:rsidR="00BC2DD5">
        <w:rPr>
          <w:sz w:val="16"/>
          <w:szCs w:val="16"/>
        </w:rPr>
        <w:t xml:space="preserve"> inductive activity, </w:t>
      </w:r>
      <w:r w:rsidR="000657DB">
        <w:rPr>
          <w:sz w:val="16"/>
          <w:szCs w:val="16"/>
        </w:rPr>
        <w:t xml:space="preserve">completing a close read, and answering </w:t>
      </w:r>
      <w:proofErr w:type="spellStart"/>
      <w:r w:rsidR="000657DB">
        <w:rPr>
          <w:sz w:val="16"/>
          <w:szCs w:val="16"/>
        </w:rPr>
        <w:t>scaffolded</w:t>
      </w:r>
      <w:proofErr w:type="spellEnd"/>
      <w:r w:rsidR="00BC2DD5">
        <w:rPr>
          <w:sz w:val="16"/>
          <w:szCs w:val="16"/>
        </w:rPr>
        <w:t xml:space="preserve"> questions.</w:t>
      </w:r>
    </w:p>
    <w:p w:rsidR="00BC2DD5" w:rsidRPr="005E459E" w:rsidRDefault="00BC2DD5" w:rsidP="005F17C3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D37F81">
        <w:rPr>
          <w:sz w:val="16"/>
          <w:szCs w:val="16"/>
        </w:rPr>
        <w:t>Use of commas with appositive phrases.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3B0EC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25" w:type="dxa"/>
          </w:tcPr>
          <w:p w:rsidR="00EA7D8E" w:rsidRPr="00EA7D8E" w:rsidRDefault="00BC2DD5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  <w:r w:rsidR="00141EA3">
              <w:rPr>
                <w:sz w:val="16"/>
                <w:szCs w:val="16"/>
              </w:rPr>
              <w:t xml:space="preserve"> a word sort inductive activity with “The Horrible Pirate”</w:t>
            </w:r>
          </w:p>
        </w:tc>
        <w:tc>
          <w:tcPr>
            <w:tcW w:w="1699" w:type="dxa"/>
          </w:tcPr>
          <w:p w:rsidR="005F17C3" w:rsidRPr="00EA7D8E" w:rsidRDefault="005F17C3" w:rsidP="00BC2DD5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221261">
              <w:rPr>
                <w:sz w:val="16"/>
                <w:szCs w:val="16"/>
              </w:rPr>
              <w:t xml:space="preserve">Model a Close Read activity;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762FFE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video; give directions for assessment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F17C3" w:rsidRPr="00EA7D8E" w:rsidRDefault="000657DB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Scaffold</w:t>
            </w:r>
            <w:r w:rsidR="00762FFE">
              <w:rPr>
                <w:sz w:val="16"/>
                <w:szCs w:val="16"/>
              </w:rPr>
              <w:t xml:space="preserve"> questions and answers for “The Gettysburg Address.”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BC2DD5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section of quilt; complete the word sort inductive activity</w:t>
            </w:r>
            <w:r w:rsidR="00221261">
              <w:rPr>
                <w:sz w:val="16"/>
                <w:szCs w:val="16"/>
              </w:rPr>
              <w:t xml:space="preserve"> on “The Gettysburg Address</w:t>
            </w:r>
            <w:r>
              <w:rPr>
                <w:sz w:val="16"/>
                <w:szCs w:val="16"/>
              </w:rPr>
              <w:t xml:space="preserve">; </w:t>
            </w:r>
          </w:p>
        </w:tc>
        <w:tc>
          <w:tcPr>
            <w:tcW w:w="1699" w:type="dxa"/>
          </w:tcPr>
          <w:p w:rsidR="005F17C3" w:rsidRPr="00EA7D8E" w:rsidRDefault="00221261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read “The Gettysburg Address”</w:t>
            </w:r>
            <w:r w:rsidR="00092C15">
              <w:rPr>
                <w:sz w:val="16"/>
                <w:szCs w:val="16"/>
              </w:rPr>
              <w:t xml:space="preserve"> and complete 7 tasks.</w:t>
            </w:r>
          </w:p>
        </w:tc>
        <w:tc>
          <w:tcPr>
            <w:tcW w:w="1710" w:type="dxa"/>
          </w:tcPr>
          <w:p w:rsidR="005F17C3" w:rsidRPr="00EA7D8E" w:rsidRDefault="000657D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student writes down the answers on a separate sheet of paper.</w:t>
            </w:r>
          </w:p>
        </w:tc>
        <w:tc>
          <w:tcPr>
            <w:tcW w:w="1938" w:type="dxa"/>
          </w:tcPr>
          <w:p w:rsidR="005F17C3" w:rsidRPr="00EA7D8E" w:rsidRDefault="00762FF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assessment.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221261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and explain your quilt section with a partner</w:t>
            </w:r>
            <w:r w:rsidR="00092C15">
              <w:rPr>
                <w:sz w:val="16"/>
                <w:szCs w:val="16"/>
              </w:rPr>
              <w:t>; word sort worksheet.</w:t>
            </w:r>
          </w:p>
        </w:tc>
        <w:tc>
          <w:tcPr>
            <w:tcW w:w="1699" w:type="dxa"/>
          </w:tcPr>
          <w:p w:rsidR="005F17C3" w:rsidRPr="00EA7D8E" w:rsidRDefault="00092C15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Read Worksheet</w:t>
            </w:r>
          </w:p>
        </w:tc>
        <w:tc>
          <w:tcPr>
            <w:tcW w:w="1710" w:type="dxa"/>
          </w:tcPr>
          <w:p w:rsidR="005F17C3" w:rsidRPr="00EA7D8E" w:rsidRDefault="00550DB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0657DB">
              <w:rPr>
                <w:sz w:val="16"/>
                <w:szCs w:val="16"/>
              </w:rPr>
              <w:t>How did answering questions at these multiple levels help you understand “The Gettysburg Address.”</w:t>
            </w:r>
          </w:p>
        </w:tc>
        <w:tc>
          <w:tcPr>
            <w:tcW w:w="1938" w:type="dxa"/>
          </w:tcPr>
          <w:p w:rsidR="005F17C3" w:rsidRPr="00EA7D8E" w:rsidRDefault="00762FF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M.C. assessment and 3-2-1 written assessment.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57DB"/>
    <w:rsid w:val="00092C15"/>
    <w:rsid w:val="000C1F17"/>
    <w:rsid w:val="00141EA3"/>
    <w:rsid w:val="00221261"/>
    <w:rsid w:val="002777AC"/>
    <w:rsid w:val="002821EA"/>
    <w:rsid w:val="002D7C03"/>
    <w:rsid w:val="003B0ECC"/>
    <w:rsid w:val="004246DB"/>
    <w:rsid w:val="00550DBC"/>
    <w:rsid w:val="00583C51"/>
    <w:rsid w:val="005E459E"/>
    <w:rsid w:val="005F17C3"/>
    <w:rsid w:val="006073A8"/>
    <w:rsid w:val="00762FFE"/>
    <w:rsid w:val="007C5F29"/>
    <w:rsid w:val="00822B93"/>
    <w:rsid w:val="00BC2DD5"/>
    <w:rsid w:val="00CC02A2"/>
    <w:rsid w:val="00D37F81"/>
    <w:rsid w:val="00E53461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2013-11-02T00:30:00Z</cp:lastPrinted>
  <dcterms:created xsi:type="dcterms:W3CDTF">2013-11-02T00:30:00Z</dcterms:created>
  <dcterms:modified xsi:type="dcterms:W3CDTF">2013-11-02T00:30:00Z</dcterms:modified>
</cp:coreProperties>
</file>