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5E459E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617023">
        <w:rPr>
          <w:sz w:val="16"/>
          <w:szCs w:val="16"/>
        </w:rPr>
        <w:t>ADV</w:t>
      </w:r>
      <w:bookmarkStart w:id="0" w:name="_GoBack"/>
      <w:bookmarkEnd w:id="0"/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104D0B">
        <w:rPr>
          <w:sz w:val="16"/>
          <w:szCs w:val="16"/>
        </w:rPr>
        <w:t>October 28-November 1</w:t>
      </w:r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 w:rsidR="00104D0B">
        <w:rPr>
          <w:sz w:val="16"/>
          <w:szCs w:val="16"/>
        </w:rPr>
        <w:t>None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on a strange and mysterious case.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25" w:type="dxa"/>
          </w:tcPr>
          <w:p w:rsidR="00EA7D8E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5E459E">
              <w:rPr>
                <w:sz w:val="16"/>
                <w:szCs w:val="16"/>
              </w:rPr>
              <w:t>Done weeks prior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Reading Test</w:t>
            </w:r>
          </w:p>
        </w:tc>
        <w:tc>
          <w:tcPr>
            <w:tcW w:w="1938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 AIMS Practice Test and Rachel’s Challenge—“Speaking with Kindness” 1</w:t>
            </w:r>
            <w:r w:rsidRPr="00104D0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hour only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710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Strange and Mysterious cases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Strange and Mysterious cases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104D0B"/>
    <w:rsid w:val="002777AC"/>
    <w:rsid w:val="004246DB"/>
    <w:rsid w:val="00583C51"/>
    <w:rsid w:val="005E459E"/>
    <w:rsid w:val="005F17C3"/>
    <w:rsid w:val="00617023"/>
    <w:rsid w:val="007C5F29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2013-10-18T21:48:00Z</cp:lastPrinted>
  <dcterms:created xsi:type="dcterms:W3CDTF">2013-10-28T20:32:00Z</dcterms:created>
  <dcterms:modified xsi:type="dcterms:W3CDTF">2013-10-28T20:32:00Z</dcterms:modified>
</cp:coreProperties>
</file>