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F5" w:rsidRPr="00EA7D8E" w:rsidRDefault="001607F5" w:rsidP="001607F5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</w:t>
      </w:r>
      <w:r w:rsidR="00FD2CAC">
        <w:rPr>
          <w:sz w:val="16"/>
          <w:szCs w:val="16"/>
        </w:rPr>
        <w:t>Cunningham</w:t>
      </w:r>
      <w:r>
        <w:rPr>
          <w:sz w:val="16"/>
          <w:szCs w:val="16"/>
        </w:rPr>
        <w:t xml:space="preserve"> </w:t>
      </w:r>
    </w:p>
    <w:p w:rsidR="001607F5" w:rsidRPr="00EA7D8E" w:rsidRDefault="001607F5" w:rsidP="001607F5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 w:rsidR="001E5DF2">
        <w:rPr>
          <w:sz w:val="16"/>
          <w:szCs w:val="16"/>
        </w:rPr>
        <w:t xml:space="preserve">ADV </w:t>
      </w:r>
      <w:bookmarkStart w:id="0" w:name="_GoBack"/>
      <w:bookmarkEnd w:id="0"/>
      <w:r w:rsidRPr="00EA7D8E">
        <w:rPr>
          <w:sz w:val="16"/>
          <w:szCs w:val="16"/>
        </w:rPr>
        <w:t>LA</w:t>
      </w:r>
    </w:p>
    <w:p w:rsidR="001607F5" w:rsidRDefault="001607F5" w:rsidP="001607F5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 w:rsidR="001C5CF8">
        <w:rPr>
          <w:sz w:val="16"/>
          <w:szCs w:val="16"/>
        </w:rPr>
        <w:t>December 16-20</w:t>
      </w:r>
    </w:p>
    <w:p w:rsidR="001607F5" w:rsidRDefault="001607F5" w:rsidP="001607F5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r w:rsidR="002C2AD5">
        <w:rPr>
          <w:sz w:val="16"/>
          <w:szCs w:val="16"/>
        </w:rPr>
        <w:t>Analyze the central theme/idea of “The Circuit” by completing the story checklist</w:t>
      </w:r>
    </w:p>
    <w:p w:rsidR="001607F5" w:rsidRPr="005E459E" w:rsidRDefault="001607F5" w:rsidP="001607F5">
      <w:pPr>
        <w:rPr>
          <w:sz w:val="16"/>
          <w:szCs w:val="16"/>
        </w:rPr>
      </w:pPr>
      <w:r w:rsidRPr="00E53461">
        <w:rPr>
          <w:b/>
          <w:sz w:val="16"/>
          <w:szCs w:val="16"/>
        </w:rPr>
        <w:t>Bell Work Focus</w:t>
      </w:r>
      <w:r>
        <w:rPr>
          <w:sz w:val="16"/>
          <w:szCs w:val="16"/>
        </w:rPr>
        <w:t xml:space="preserve">: </w:t>
      </w:r>
      <w:r w:rsidR="00CF529A">
        <w:rPr>
          <w:sz w:val="16"/>
          <w:szCs w:val="16"/>
        </w:rPr>
        <w:t>Word Choice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19"/>
        <w:gridCol w:w="1725"/>
        <w:gridCol w:w="1625"/>
        <w:gridCol w:w="1699"/>
        <w:gridCol w:w="1710"/>
        <w:gridCol w:w="1938"/>
      </w:tblGrid>
      <w:tr w:rsidR="001607F5" w:rsidRPr="00EA7D8E" w:rsidTr="000C38A6">
        <w:trPr>
          <w:trHeight w:val="341"/>
        </w:trPr>
        <w:tc>
          <w:tcPr>
            <w:tcW w:w="1719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625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699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1607F5" w:rsidRPr="00EA7D8E" w:rsidTr="000C38A6">
        <w:trPr>
          <w:trHeight w:val="1785"/>
        </w:trPr>
        <w:tc>
          <w:tcPr>
            <w:tcW w:w="1719" w:type="dxa"/>
          </w:tcPr>
          <w:p w:rsidR="001607F5" w:rsidRPr="00EA7D8E" w:rsidRDefault="001607F5" w:rsidP="000C38A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1607F5" w:rsidRPr="00EA7D8E" w:rsidRDefault="002C2AD5" w:rsidP="002C2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-Give notes on tone and perspective</w:t>
            </w:r>
          </w:p>
        </w:tc>
        <w:tc>
          <w:tcPr>
            <w:tcW w:w="1625" w:type="dxa"/>
          </w:tcPr>
          <w:p w:rsidR="001607F5" w:rsidRPr="00EA7D8E" w:rsidRDefault="00FD2CAC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699" w:type="dxa"/>
          </w:tcPr>
          <w:p w:rsidR="001607F5" w:rsidRPr="00EA7D8E" w:rsidRDefault="001607F5" w:rsidP="001607F5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1607F5" w:rsidRPr="00EA7D8E" w:rsidRDefault="00C443D0" w:rsidP="00160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 information table and writing prompt</w:t>
            </w:r>
          </w:p>
        </w:tc>
      </w:tr>
      <w:tr w:rsidR="001607F5" w:rsidRPr="00EA7D8E" w:rsidTr="000C38A6">
        <w:trPr>
          <w:trHeight w:val="1681"/>
        </w:trPr>
        <w:tc>
          <w:tcPr>
            <w:tcW w:w="1719" w:type="dxa"/>
          </w:tcPr>
          <w:p w:rsidR="001607F5" w:rsidRPr="00EA7D8E" w:rsidRDefault="001607F5" w:rsidP="000C38A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1607F5" w:rsidRDefault="002C2AD5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-Read facts on migrant farm workers</w:t>
            </w:r>
          </w:p>
          <w:p w:rsidR="00C443D0" w:rsidRPr="00EA7D8E" w:rsidRDefault="00C443D0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-Begin reading with questions</w:t>
            </w:r>
          </w:p>
        </w:tc>
        <w:tc>
          <w:tcPr>
            <w:tcW w:w="1625" w:type="dxa"/>
          </w:tcPr>
          <w:p w:rsidR="00C443D0" w:rsidRPr="00EA7D8E" w:rsidRDefault="00C443D0" w:rsidP="000C38A6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C443D0" w:rsidRDefault="00C443D0" w:rsidP="00C44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-Continue reading with questions</w:t>
            </w:r>
          </w:p>
          <w:p w:rsidR="001607F5" w:rsidRPr="00EA7D8E" w:rsidRDefault="00C443D0" w:rsidP="00C44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-Graphic Organizer for comprehension</w:t>
            </w:r>
          </w:p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1607F5" w:rsidRDefault="001607F5" w:rsidP="001607F5">
            <w:pPr>
              <w:rPr>
                <w:sz w:val="16"/>
                <w:szCs w:val="16"/>
              </w:rPr>
            </w:pPr>
          </w:p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1607F5" w:rsidRPr="00EA7D8E" w:rsidRDefault="00C443D0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Watch “The Harvest/La </w:t>
            </w:r>
            <w:proofErr w:type="spellStart"/>
            <w:r>
              <w:rPr>
                <w:sz w:val="16"/>
                <w:szCs w:val="16"/>
              </w:rPr>
              <w:t>Cosecha</w:t>
            </w:r>
            <w:proofErr w:type="spellEnd"/>
            <w:r>
              <w:rPr>
                <w:sz w:val="16"/>
                <w:szCs w:val="16"/>
              </w:rPr>
              <w:t>”</w:t>
            </w:r>
          </w:p>
        </w:tc>
      </w:tr>
      <w:tr w:rsidR="001607F5" w:rsidRPr="00EA7D8E" w:rsidTr="000C38A6">
        <w:trPr>
          <w:trHeight w:val="1681"/>
        </w:trPr>
        <w:tc>
          <w:tcPr>
            <w:tcW w:w="1719" w:type="dxa"/>
          </w:tcPr>
          <w:p w:rsidR="001607F5" w:rsidRPr="00EA7D8E" w:rsidRDefault="001607F5" w:rsidP="000C38A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FD2CAC" w:rsidRDefault="002C2AD5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-Reflect in journals about difficulties migrants may have</w:t>
            </w:r>
          </w:p>
          <w:p w:rsidR="00C443D0" w:rsidRDefault="00C443D0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-Reflect on tone/perspective</w:t>
            </w:r>
          </w:p>
          <w:p w:rsidR="00C443D0" w:rsidRPr="00EA7D8E" w:rsidRDefault="00C443D0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-Answer questions</w:t>
            </w:r>
          </w:p>
        </w:tc>
        <w:tc>
          <w:tcPr>
            <w:tcW w:w="1625" w:type="dxa"/>
          </w:tcPr>
          <w:p w:rsidR="00C443D0" w:rsidRPr="00EA7D8E" w:rsidRDefault="00C443D0" w:rsidP="000C38A6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C443D0" w:rsidRDefault="00C443D0" w:rsidP="00C44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-Answer questions</w:t>
            </w:r>
          </w:p>
          <w:p w:rsidR="001607F5" w:rsidRPr="00EA7D8E" w:rsidRDefault="00C443D0" w:rsidP="00C44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-Rewrite main message of the story in a different genre style</w:t>
            </w:r>
          </w:p>
        </w:tc>
        <w:tc>
          <w:tcPr>
            <w:tcW w:w="1710" w:type="dxa"/>
          </w:tcPr>
          <w:p w:rsidR="00C443D0" w:rsidRDefault="00C443D0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-Read author background and answer question</w:t>
            </w:r>
          </w:p>
          <w:p w:rsidR="00C443D0" w:rsidRPr="00EA7D8E" w:rsidRDefault="00C443D0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-Read “The Habit of Movement” and answer questions</w:t>
            </w:r>
          </w:p>
        </w:tc>
        <w:tc>
          <w:tcPr>
            <w:tcW w:w="1938" w:type="dxa"/>
          </w:tcPr>
          <w:p w:rsidR="001607F5" w:rsidRDefault="00C443D0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Track details of each family’s life.</w:t>
            </w:r>
          </w:p>
          <w:p w:rsidR="00C443D0" w:rsidRPr="00EA7D8E" w:rsidRDefault="00C443D0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about what life as a migrant farm worker is like with support.</w:t>
            </w:r>
          </w:p>
        </w:tc>
      </w:tr>
      <w:tr w:rsidR="001607F5" w:rsidRPr="00EA7D8E" w:rsidTr="000C38A6">
        <w:trPr>
          <w:trHeight w:val="1785"/>
        </w:trPr>
        <w:tc>
          <w:tcPr>
            <w:tcW w:w="1719" w:type="dxa"/>
          </w:tcPr>
          <w:p w:rsidR="001607F5" w:rsidRPr="00EA7D8E" w:rsidRDefault="001607F5" w:rsidP="000C38A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1607F5" w:rsidRPr="00EA7D8E" w:rsidRDefault="001607F5" w:rsidP="000C38A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FD2CAC" w:rsidRPr="00EA7D8E" w:rsidRDefault="00C443D0" w:rsidP="000C38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Comleted</w:t>
            </w:r>
            <w:proofErr w:type="spellEnd"/>
            <w:r>
              <w:rPr>
                <w:sz w:val="16"/>
                <w:szCs w:val="16"/>
              </w:rPr>
              <w:t xml:space="preserve"> reflections and questions</w:t>
            </w:r>
          </w:p>
        </w:tc>
        <w:tc>
          <w:tcPr>
            <w:tcW w:w="1625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1607F5" w:rsidRDefault="00C443D0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-Completed questions</w:t>
            </w:r>
          </w:p>
          <w:p w:rsidR="00C443D0" w:rsidRDefault="00C443D0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-Completed graphic organizer</w:t>
            </w:r>
          </w:p>
          <w:p w:rsidR="00C443D0" w:rsidRDefault="00C443D0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-Rewritten message</w:t>
            </w:r>
          </w:p>
          <w:p w:rsidR="00C443D0" w:rsidRPr="00EA7D8E" w:rsidRDefault="00C443D0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-T/F comprehension check</w:t>
            </w:r>
          </w:p>
        </w:tc>
        <w:tc>
          <w:tcPr>
            <w:tcW w:w="1710" w:type="dxa"/>
          </w:tcPr>
          <w:p w:rsidR="001607F5" w:rsidRPr="00EA7D8E" w:rsidRDefault="00C443D0" w:rsidP="00160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-Completed questions</w:t>
            </w:r>
          </w:p>
        </w:tc>
        <w:tc>
          <w:tcPr>
            <w:tcW w:w="1938" w:type="dxa"/>
          </w:tcPr>
          <w:p w:rsidR="001607F5" w:rsidRPr="00EA7D8E" w:rsidRDefault="00C443D0" w:rsidP="00160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Written paragraph about migrant life</w:t>
            </w:r>
          </w:p>
        </w:tc>
      </w:tr>
    </w:tbl>
    <w:p w:rsidR="001607F5" w:rsidRPr="00EA7D8E" w:rsidRDefault="001607F5" w:rsidP="001607F5">
      <w:pPr>
        <w:rPr>
          <w:b/>
          <w:sz w:val="16"/>
          <w:szCs w:val="16"/>
        </w:rPr>
      </w:pPr>
    </w:p>
    <w:p w:rsidR="001607F5" w:rsidRPr="00EA7D8E" w:rsidRDefault="001607F5" w:rsidP="001607F5">
      <w:pPr>
        <w:rPr>
          <w:sz w:val="16"/>
          <w:szCs w:val="16"/>
        </w:rPr>
      </w:pPr>
    </w:p>
    <w:p w:rsidR="001607F5" w:rsidRPr="00EA7D8E" w:rsidRDefault="001607F5" w:rsidP="001607F5">
      <w:pPr>
        <w:rPr>
          <w:sz w:val="16"/>
          <w:szCs w:val="16"/>
        </w:rPr>
      </w:pPr>
    </w:p>
    <w:p w:rsidR="00D47479" w:rsidRDefault="00D47479"/>
    <w:sectPr w:rsidR="00D47479" w:rsidSect="005E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F5"/>
    <w:rsid w:val="001607F5"/>
    <w:rsid w:val="001C5CF8"/>
    <w:rsid w:val="001E5DF2"/>
    <w:rsid w:val="002C2AD5"/>
    <w:rsid w:val="00BF02B6"/>
    <w:rsid w:val="00C443D0"/>
    <w:rsid w:val="00CF529A"/>
    <w:rsid w:val="00D47479"/>
    <w:rsid w:val="00F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7F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7F5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7F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7F5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2</cp:revision>
  <dcterms:created xsi:type="dcterms:W3CDTF">2013-12-15T22:21:00Z</dcterms:created>
  <dcterms:modified xsi:type="dcterms:W3CDTF">2013-12-15T22:21:00Z</dcterms:modified>
</cp:coreProperties>
</file>